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5D37CD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4D31E4D0" w:rsidR="00B13721" w:rsidRPr="005D37CD" w:rsidRDefault="005D37CD" w:rsidP="005D37C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лютого </w:t>
      </w:r>
      <w:bookmarkStart w:id="0" w:name="_GoBack"/>
      <w:bookmarkEnd w:id="0"/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B45249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70</w:t>
      </w:r>
    </w:p>
    <w:p w14:paraId="117EBBD8" w14:textId="77777777" w:rsidR="006A40DA" w:rsidRPr="006A40DA" w:rsidRDefault="005E30CD" w:rsidP="006A4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5E30CD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Про </w:t>
      </w:r>
      <w:proofErr w:type="spellStart"/>
      <w:r w:rsidR="006A40DA"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завершення</w:t>
      </w:r>
      <w:proofErr w:type="spellEnd"/>
      <w:r w:rsidR="006A40DA"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proofErr w:type="spellStart"/>
      <w:r w:rsidR="006A40DA"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приватизації</w:t>
      </w:r>
      <w:proofErr w:type="spellEnd"/>
      <w:r w:rsidR="006A40DA"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</w:p>
    <w:p w14:paraId="5070CA13" w14:textId="34ED7D47" w:rsidR="005E30CD" w:rsidRDefault="006A40DA" w:rsidP="006A4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об’єкта малої приватизації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5D147415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Керуючись 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підпунктом </w:t>
      </w:r>
      <w:r w:rsidR="00C479CE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четвертим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пункту «а» 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>ті 29, частиною шостою статті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59,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частиною першою статті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60 Закону України «Про місцеве самоврядування в Україні»,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ею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15 Закону України «Про приватизацію державного і комунального майна», Порядк</w:t>
      </w:r>
      <w:r w:rsid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проведення електронних аукціонів для продажу об’єктів малої приватизації та визначення додаткових умов продажу, затверджен</w:t>
      </w:r>
      <w:r w:rsid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им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постановою Кабінету Міністрів України від 10 травня 2018 року № 432,  рішення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78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сесії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8 скликання від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04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proofErr w:type="spellStart"/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рес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ня</w:t>
      </w:r>
      <w:proofErr w:type="spellEnd"/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202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року №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774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включення до Переліку об</w:t>
      </w:r>
      <w:r w:rsidR="005E30C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’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єктів, що підлягають 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приватизаці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ї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шляхом продажу на аукціоні об’єкт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комунально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го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майна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», </w:t>
      </w:r>
      <w:r w:rsidR="00CD7A74" w:rsidRPr="00CD7A7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враховуючи повну оплату покупцем  ціни об’єкта  приватизації та укладення договору  купівлі-продажу,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477CA46E" w14:textId="338F4617" w:rsidR="00CD7A74" w:rsidRDefault="007A2F63" w:rsidP="00CD7A74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2B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про </w:t>
      </w:r>
      <w:r w:rsidR="00CD7A74" w:rsidRPr="00CD7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 </w:t>
      </w:r>
      <w:r w:rsidR="002B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електронного аукціону № </w:t>
      </w:r>
      <w:r w:rsidR="002B79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SPE</w:t>
      </w:r>
      <w:r w:rsidR="002B793B" w:rsidRPr="002B79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001-</w:t>
      </w:r>
      <w:r w:rsidR="002B79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UA</w:t>
      </w:r>
      <w:r w:rsidR="002B793B" w:rsidRPr="002B79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-20251120-22239 </w:t>
      </w:r>
      <w:r w:rsidR="002B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</w:t>
      </w:r>
      <w:r w:rsidR="00CD7A74" w:rsidRPr="00CD7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продажу об’єкта малої приватизації 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комплексу 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нежитлових 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ь та споруд колишньої школи, загальною площею 1106,6 м</w:t>
      </w:r>
      <w:r w:rsidR="0072648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адресою: 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Вінницька обл., Вінницький р-н., 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Старостинці, вул. Незалежності, 36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Об</w:t>
      </w:r>
      <w:r w:rsidR="00F21579" w:rsidRPr="002B79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</w:t>
      </w:r>
      <w:proofErr w:type="spellEnd"/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малої приватизації)</w:t>
      </w:r>
      <w:r w:rsidR="002B793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додається.</w:t>
      </w:r>
    </w:p>
    <w:p w14:paraId="73DDBE7E" w14:textId="0F37E4F9" w:rsidR="007A2F63" w:rsidRDefault="00CD7A74" w:rsidP="00CD7A74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Покупець об’єкта – 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СЕЛЯНСЬКЕ (ФЕРМЕРСЬКЕ) 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Г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ОСПОДАРСТВО «БОРИСЛАВ» 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>ЄДРПОУ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3</w:t>
      </w:r>
      <w:r w:rsidR="00CC486A">
        <w:rPr>
          <w:rFonts w:ascii="Times New Roman" w:eastAsia="Times New Roman" w:hAnsi="Times New Roman" w:cs="Times New Roman"/>
          <w:sz w:val="28"/>
          <w:szCs w:val="28"/>
          <w:lang w:eastAsia="x-none"/>
        </w:rPr>
        <w:t>258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CC486A">
        <w:rPr>
          <w:rFonts w:ascii="Times New Roman" w:eastAsia="Times New Roman" w:hAnsi="Times New Roman" w:cs="Times New Roman"/>
          <w:sz w:val="28"/>
          <w:szCs w:val="28"/>
          <w:lang w:eastAsia="x-none"/>
        </w:rPr>
        <w:t>527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).</w:t>
      </w:r>
    </w:p>
    <w:p w14:paraId="435453D9" w14:textId="09ABEE78" w:rsidR="00A71112" w:rsidRPr="00A71112" w:rsidRDefault="00A7111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Ціна за якою придбано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б’єкт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малої приватизації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 урахуванням ПДВ)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становить 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570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грн (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3392" w:rsidRP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ятсот сімдесят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 гривень 00 коп.).</w:t>
      </w:r>
    </w:p>
    <w:p w14:paraId="632E79D9" w14:textId="77777777" w:rsidR="00FE3392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7F05B" w14:textId="2366DAC0" w:rsidR="00A71112" w:rsidRDefault="00A7111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Вважати приватизацію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б’єкта малої приватизації  завершеною.</w:t>
      </w:r>
    </w:p>
    <w:p w14:paraId="1C490694" w14:textId="77777777" w:rsidR="00FE3392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694BD" w14:textId="5EC095FD" w:rsidR="00FE3392" w:rsidRPr="007A2F63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 Погребищенської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зняти 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>з балансу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б’єкт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малої приватизації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235D5" w14:textId="0DD717C7" w:rsidR="00AE6BA9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0FB7F813" w14:textId="77777777" w:rsidR="00B45249" w:rsidRDefault="00B45249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DFD31" w14:textId="77777777" w:rsidR="00F21579" w:rsidRDefault="00F21579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3741A" w14:textId="5CFF2AE8" w:rsidR="00367392" w:rsidRDefault="003B1636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6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організаційної та інформаційної роботи апарату Погребищенської міської ради та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її виконавчого комітету та 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житлово-комунального господарства, транспорту і зв</w:t>
      </w:r>
      <w:r w:rsidR="00367392" w:rsidRP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язку, управління комунальною власністю, містобудування та архітектури Погребищенської міської ради </w:t>
      </w:r>
      <w:r w:rsidR="00FE3392" w:rsidRP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опублікувати рішення 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офіційному вебсайті 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електронній торговій систем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і.</w:t>
      </w:r>
    </w:p>
    <w:p w14:paraId="38B18E0D" w14:textId="77777777" w:rsidR="00367392" w:rsidRDefault="00367392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2495940B" w:rsidR="007A2F63" w:rsidRPr="007A2F63" w:rsidRDefault="003B1636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FC88C1A" w:rsid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Сергій ВОЛИНСЬКИЙ</w:t>
      </w:r>
    </w:p>
    <w:p w14:paraId="05D95BDD" w14:textId="7EA5D55E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AF77E2B" w14:textId="43B01DC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6721854" w14:textId="721C3697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F672429" w14:textId="72E3028C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9E5A3E8" w14:textId="49CDB64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3D58D37" w14:textId="62975A42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36E89BD" w14:textId="22A709DA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D31C323" w14:textId="791818D6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2C7DC527" w14:textId="700122EF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6A62CBF" w14:textId="600F9A63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1A2C3AC" w14:textId="6C39730D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2FFA431" w14:textId="544AF059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9F36C9C" w14:textId="6A9A743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2683545" w14:textId="32D07E1F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3832DE1" w14:textId="5A83B035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90BC630" w14:textId="23BEC641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8C86289" w14:textId="6A790113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F2B37E7" w14:textId="780C786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1172E474" w14:textId="7FB2E711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D576879" w14:textId="6D4F8FA5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204694CB" w14:textId="4EC7004B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3632133" w14:textId="4CFD8734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sectPr w:rsidR="00AE77D5" w:rsidSect="00D423C3">
      <w:headerReference w:type="default" r:id="rId10"/>
      <w:headerReference w:type="first" r:id="rId11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66B4E" w14:textId="77777777" w:rsidR="00787AB2" w:rsidRDefault="00787AB2" w:rsidP="00063119">
      <w:pPr>
        <w:spacing w:after="0" w:line="240" w:lineRule="auto"/>
      </w:pPr>
      <w:r>
        <w:separator/>
      </w:r>
    </w:p>
  </w:endnote>
  <w:endnote w:type="continuationSeparator" w:id="0">
    <w:p w14:paraId="1C70B2F4" w14:textId="77777777" w:rsidR="00787AB2" w:rsidRDefault="00787AB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B520A" w14:textId="77777777" w:rsidR="00787AB2" w:rsidRDefault="00787AB2" w:rsidP="00063119">
      <w:pPr>
        <w:spacing w:after="0" w:line="240" w:lineRule="auto"/>
      </w:pPr>
      <w:r>
        <w:separator/>
      </w:r>
    </w:p>
  </w:footnote>
  <w:footnote w:type="continuationSeparator" w:id="0">
    <w:p w14:paraId="100B07F9" w14:textId="77777777" w:rsidR="00787AB2" w:rsidRDefault="00787AB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633E"/>
    <w:rsid w:val="000A1631"/>
    <w:rsid w:val="000C1937"/>
    <w:rsid w:val="000C36A3"/>
    <w:rsid w:val="000C6ACB"/>
    <w:rsid w:val="000C6C7A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3CF3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0DCD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193A"/>
    <w:rsid w:val="0029523C"/>
    <w:rsid w:val="00296E11"/>
    <w:rsid w:val="002A2662"/>
    <w:rsid w:val="002A6484"/>
    <w:rsid w:val="002A7BA4"/>
    <w:rsid w:val="002B04A4"/>
    <w:rsid w:val="002B793B"/>
    <w:rsid w:val="002C49F5"/>
    <w:rsid w:val="002C7704"/>
    <w:rsid w:val="002D28A7"/>
    <w:rsid w:val="002D37BD"/>
    <w:rsid w:val="002D4329"/>
    <w:rsid w:val="002E0CCA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336F"/>
    <w:rsid w:val="00315AD5"/>
    <w:rsid w:val="003241A1"/>
    <w:rsid w:val="00325A6F"/>
    <w:rsid w:val="00325B0E"/>
    <w:rsid w:val="003307EC"/>
    <w:rsid w:val="00332E2B"/>
    <w:rsid w:val="003352C5"/>
    <w:rsid w:val="00335835"/>
    <w:rsid w:val="003457D2"/>
    <w:rsid w:val="0035009C"/>
    <w:rsid w:val="003541E9"/>
    <w:rsid w:val="00357225"/>
    <w:rsid w:val="00360BB7"/>
    <w:rsid w:val="00367392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636"/>
    <w:rsid w:val="003B1B16"/>
    <w:rsid w:val="003B217D"/>
    <w:rsid w:val="003B4F5A"/>
    <w:rsid w:val="003B666E"/>
    <w:rsid w:val="003B66A2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3F71DA"/>
    <w:rsid w:val="0040124F"/>
    <w:rsid w:val="004027D0"/>
    <w:rsid w:val="00406F6B"/>
    <w:rsid w:val="00407033"/>
    <w:rsid w:val="004077BD"/>
    <w:rsid w:val="00411806"/>
    <w:rsid w:val="00411CF6"/>
    <w:rsid w:val="00415444"/>
    <w:rsid w:val="0041576B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C2A19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C67EE"/>
    <w:rsid w:val="005D29BB"/>
    <w:rsid w:val="005D37CD"/>
    <w:rsid w:val="005E30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805"/>
    <w:rsid w:val="006A3479"/>
    <w:rsid w:val="006A3F1B"/>
    <w:rsid w:val="006A40DA"/>
    <w:rsid w:val="006B0072"/>
    <w:rsid w:val="006B2DE0"/>
    <w:rsid w:val="006B3B17"/>
    <w:rsid w:val="006C60F4"/>
    <w:rsid w:val="006D1127"/>
    <w:rsid w:val="006D3F44"/>
    <w:rsid w:val="006D4EBD"/>
    <w:rsid w:val="006E3ABF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488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87AB2"/>
    <w:rsid w:val="00790649"/>
    <w:rsid w:val="0079293C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03B7F"/>
    <w:rsid w:val="00815D7D"/>
    <w:rsid w:val="008221EB"/>
    <w:rsid w:val="008229FF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D43A2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9F7981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1112"/>
    <w:rsid w:val="00A73E4D"/>
    <w:rsid w:val="00A74036"/>
    <w:rsid w:val="00A77DEE"/>
    <w:rsid w:val="00A80787"/>
    <w:rsid w:val="00A80EE2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E6BA9"/>
    <w:rsid w:val="00AE77D5"/>
    <w:rsid w:val="00AF4DC6"/>
    <w:rsid w:val="00AF6837"/>
    <w:rsid w:val="00B02838"/>
    <w:rsid w:val="00B13721"/>
    <w:rsid w:val="00B207C3"/>
    <w:rsid w:val="00B2172F"/>
    <w:rsid w:val="00B2385D"/>
    <w:rsid w:val="00B24B36"/>
    <w:rsid w:val="00B35646"/>
    <w:rsid w:val="00B35BD5"/>
    <w:rsid w:val="00B40890"/>
    <w:rsid w:val="00B410F8"/>
    <w:rsid w:val="00B4477C"/>
    <w:rsid w:val="00B44DD0"/>
    <w:rsid w:val="00B45249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12B8"/>
    <w:rsid w:val="00BA5D20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151C1"/>
    <w:rsid w:val="00C24218"/>
    <w:rsid w:val="00C25343"/>
    <w:rsid w:val="00C25AAB"/>
    <w:rsid w:val="00C3002D"/>
    <w:rsid w:val="00C339D5"/>
    <w:rsid w:val="00C370A8"/>
    <w:rsid w:val="00C46852"/>
    <w:rsid w:val="00C479CE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C486A"/>
    <w:rsid w:val="00CD1E84"/>
    <w:rsid w:val="00CD7A74"/>
    <w:rsid w:val="00CE1282"/>
    <w:rsid w:val="00CE19C0"/>
    <w:rsid w:val="00CE6017"/>
    <w:rsid w:val="00CE7F76"/>
    <w:rsid w:val="00CF1851"/>
    <w:rsid w:val="00CF514B"/>
    <w:rsid w:val="00D05FB1"/>
    <w:rsid w:val="00D0626B"/>
    <w:rsid w:val="00D063EF"/>
    <w:rsid w:val="00D07C38"/>
    <w:rsid w:val="00D10A8B"/>
    <w:rsid w:val="00D15A70"/>
    <w:rsid w:val="00D172C6"/>
    <w:rsid w:val="00D17A1F"/>
    <w:rsid w:val="00D2237B"/>
    <w:rsid w:val="00D23918"/>
    <w:rsid w:val="00D2618A"/>
    <w:rsid w:val="00D30B25"/>
    <w:rsid w:val="00D31F79"/>
    <w:rsid w:val="00D34035"/>
    <w:rsid w:val="00D34DC2"/>
    <w:rsid w:val="00D40CBF"/>
    <w:rsid w:val="00D423C3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56775"/>
    <w:rsid w:val="00E602E8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EF65F7"/>
    <w:rsid w:val="00F15B6B"/>
    <w:rsid w:val="00F21579"/>
    <w:rsid w:val="00F23886"/>
    <w:rsid w:val="00F259C0"/>
    <w:rsid w:val="00F271A7"/>
    <w:rsid w:val="00F33180"/>
    <w:rsid w:val="00F33505"/>
    <w:rsid w:val="00F449D7"/>
    <w:rsid w:val="00F45AB5"/>
    <w:rsid w:val="00F45FA1"/>
    <w:rsid w:val="00F50443"/>
    <w:rsid w:val="00F512A6"/>
    <w:rsid w:val="00F51A05"/>
    <w:rsid w:val="00F52D3C"/>
    <w:rsid w:val="00F56FF2"/>
    <w:rsid w:val="00F66203"/>
    <w:rsid w:val="00F66753"/>
    <w:rsid w:val="00F820F1"/>
    <w:rsid w:val="00F84011"/>
    <w:rsid w:val="00F86D48"/>
    <w:rsid w:val="00F87374"/>
    <w:rsid w:val="00F87A9F"/>
    <w:rsid w:val="00FA06C1"/>
    <w:rsid w:val="00FA21DB"/>
    <w:rsid w:val="00FA3483"/>
    <w:rsid w:val="00FA5951"/>
    <w:rsid w:val="00FB2535"/>
    <w:rsid w:val="00FB772E"/>
    <w:rsid w:val="00FC28CC"/>
    <w:rsid w:val="00FC37B1"/>
    <w:rsid w:val="00FC4958"/>
    <w:rsid w:val="00FD6550"/>
    <w:rsid w:val="00FE1409"/>
    <w:rsid w:val="00FE2097"/>
    <w:rsid w:val="00FE3392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paragraph" w:styleId="2">
    <w:name w:val="heading 2"/>
    <w:basedOn w:val="a"/>
    <w:next w:val="a"/>
    <w:link w:val="20"/>
    <w:uiPriority w:val="9"/>
    <w:unhideWhenUsed/>
    <w:qFormat/>
    <w:rsid w:val="005D37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paragraph" w:styleId="2">
    <w:name w:val="heading 2"/>
    <w:basedOn w:val="a"/>
    <w:next w:val="a"/>
    <w:link w:val="20"/>
    <w:uiPriority w:val="9"/>
    <w:unhideWhenUsed/>
    <w:qFormat/>
    <w:rsid w:val="005D37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E7B1-2B2A-45A1-8B84-1E85D9F9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</cp:revision>
  <cp:lastPrinted>2026-02-11T13:58:00Z</cp:lastPrinted>
  <dcterms:created xsi:type="dcterms:W3CDTF">2026-02-11T14:17:00Z</dcterms:created>
  <dcterms:modified xsi:type="dcterms:W3CDTF">2026-02-16T09:11:00Z</dcterms:modified>
</cp:coreProperties>
</file>